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D4" w:rsidRPr="00435A5A" w:rsidRDefault="002A771E" w:rsidP="000844EA">
      <w:pPr>
        <w:spacing w:line="600" w:lineRule="exact"/>
        <w:jc w:val="center"/>
        <w:rPr>
          <w:rFonts w:ascii="微軟正黑體" w:eastAsia="微軟正黑體" w:hAnsi="微軟正黑體" w:cs="Times New Roman"/>
          <w:b/>
          <w:color w:val="002060"/>
          <w:sz w:val="32"/>
        </w:rPr>
      </w:pP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遊覽車以監理服務APP或掃描QR Code揭露車輛資訊功能說明</w:t>
      </w:r>
      <w:r w:rsidR="00242589" w:rsidRPr="00435A5A">
        <w:rPr>
          <w:rFonts w:ascii="微軟正黑體" w:eastAsia="微軟正黑體" w:hAnsi="微軟正黑體" w:cs="Times New Roman" w:hint="eastAsia"/>
          <w:b/>
          <w:color w:val="002060"/>
          <w:sz w:val="32"/>
        </w:rPr>
        <w:t>資料</w:t>
      </w: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（</w:t>
      </w:r>
      <w:r w:rsidR="005F2DA8" w:rsidRPr="00435A5A">
        <w:rPr>
          <w:rFonts w:ascii="微軟正黑體" w:eastAsia="微軟正黑體" w:hAnsi="微軟正黑體" w:cs="Times New Roman" w:hint="eastAsia"/>
          <w:b/>
          <w:color w:val="002060"/>
          <w:sz w:val="32"/>
        </w:rPr>
        <w:t>推廣機關或民眾</w:t>
      </w:r>
      <w:r w:rsidRPr="00435A5A">
        <w:rPr>
          <w:rFonts w:ascii="微軟正黑體" w:eastAsia="微軟正黑體" w:hAnsi="微軟正黑體" w:cs="Times New Roman"/>
          <w:b/>
          <w:color w:val="002060"/>
          <w:sz w:val="32"/>
        </w:rPr>
        <w:t>）</w:t>
      </w:r>
    </w:p>
    <w:p w:rsidR="002A771E" w:rsidRPr="00435A5A" w:rsidRDefault="002A771E" w:rsidP="000844EA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一、背景緣由：</w:t>
      </w:r>
    </w:p>
    <w:p w:rsidR="002A771E" w:rsidRPr="00435A5A" w:rsidRDefault="00E81415" w:rsidP="000844EA">
      <w:pPr>
        <w:spacing w:line="600" w:lineRule="exact"/>
        <w:ind w:firstLineChars="200" w:firstLine="56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公路總</w:t>
      </w:r>
      <w:r w:rsidR="00E1626D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局前已於監理服務網(www.mvdis.gov.tw)揭露營業大客車基本資料提供各界參考，為提升民眾獲得資訊之便利性，新增監理服務APP查詢或掃描遊覽車內QR code服務，掌握遊覽車動態資訊，</w:t>
      </w:r>
      <w:bookmarkStart w:id="0" w:name="_GoBack"/>
      <w:bookmarkEnd w:id="0"/>
      <w:r w:rsidR="00E1626D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使業者服務品質及車輛安全再提升。</w:t>
      </w:r>
    </w:p>
    <w:p w:rsidR="00E1626D" w:rsidRPr="00435A5A" w:rsidRDefault="00E1626D" w:rsidP="000844EA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二</w:t>
      </w: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、</w:t>
      </w: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資料揭露項目</w:t>
      </w:r>
      <w:r w:rsidRPr="00435A5A"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  <w:t>：</w:t>
      </w:r>
    </w:p>
    <w:p w:rsidR="00E1626D" w:rsidRPr="00435A5A" w:rsidRDefault="00E1626D" w:rsidP="000844EA">
      <w:pPr>
        <w:spacing w:line="600" w:lineRule="exact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（一）靜態資料（監理服務網原已揭露）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1.公司名稱、出廠年份、車牌號碼、及廠牌等。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2.是否逾期檢驗。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3.業者評鑑列等。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4.車輛性能輔助煞車系統等車輛安全設備。</w:t>
      </w:r>
    </w:p>
    <w:p w:rsidR="00E1626D" w:rsidRPr="00435A5A" w:rsidRDefault="00E1626D" w:rsidP="000844EA">
      <w:pPr>
        <w:spacing w:line="600" w:lineRule="exact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（二）動態資料部分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1.行駛速度。（依路段實際速限顯示有無異常）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2.當日累計駕車時間。</w:t>
      </w:r>
    </w:p>
    <w:p w:rsidR="00E1626D" w:rsidRPr="00435A5A" w:rsidRDefault="00E1626D" w:rsidP="000844EA">
      <w:pPr>
        <w:spacing w:line="600" w:lineRule="exact"/>
        <w:ind w:leftChars="100" w:left="24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3.進入禁行路段。（如進入禁行路段顯示道路名稱）</w:t>
      </w:r>
    </w:p>
    <w:p w:rsidR="00E1626D" w:rsidRPr="00435A5A" w:rsidRDefault="002E34B4" w:rsidP="000844EA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三、使用者查詢方式：</w:t>
      </w:r>
    </w:p>
    <w:p w:rsidR="002E34B4" w:rsidRPr="00435A5A" w:rsidRDefault="000844EA" w:rsidP="000844EA">
      <w:pPr>
        <w:pStyle w:val="a3"/>
        <w:numPr>
          <w:ilvl w:val="0"/>
          <w:numId w:val="1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車上乘客：請</w:t>
      </w:r>
      <w:r w:rsidR="003037D5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開啟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行動裝置</w:t>
      </w:r>
      <w:r w:rsidR="003037D5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定位功能，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掃描遊覽車內張貼</w:t>
      </w:r>
      <w:proofErr w:type="spellStart"/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QRcode</w:t>
      </w:r>
      <w:proofErr w:type="spellEnd"/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，或使用監理服務APP「遊覽車車輛資訊</w:t>
      </w:r>
      <w:r w:rsidR="00E97F4A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」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功能</w:t>
      </w:r>
      <w:r w:rsidR="00E97F4A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，</w:t>
      </w:r>
      <w:r w:rsidR="00DE1F6E">
        <w:rPr>
          <w:rFonts w:ascii="微軟正黑體" w:eastAsia="微軟正黑體" w:hAnsi="微軟正黑體" w:cs="Times New Roman" w:hint="eastAsia"/>
          <w:color w:val="002060"/>
          <w:kern w:val="0"/>
          <w:sz w:val="28"/>
          <w:szCs w:val="28"/>
        </w:rPr>
        <w:t>鍵入車號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直接連結監理服務網顯示相關資訊。</w:t>
      </w:r>
    </w:p>
    <w:p w:rsidR="002E34B4" w:rsidRPr="00435A5A" w:rsidRDefault="000844EA" w:rsidP="000844EA">
      <w:pPr>
        <w:pStyle w:val="a3"/>
        <w:numPr>
          <w:ilvl w:val="0"/>
          <w:numId w:val="1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在家親友</w:t>
      </w:r>
      <w:r w:rsidR="004F5D4B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、機關團體欲了解承租遊覽車情形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：請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使用監理服務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lastRenderedPageBreak/>
        <w:t>APP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（</w:t>
      </w:r>
      <w:proofErr w:type="spellStart"/>
      <w:r w:rsidR="008C649B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ios</w:t>
      </w:r>
      <w:proofErr w:type="spellEnd"/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：</w:t>
      </w:r>
      <w:r w:rsidR="008C649B"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APP store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；Android：play商店）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「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遊覽車車輛資訊</w:t>
      </w:r>
      <w:r w:rsidR="002E34B4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」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功能，鍵入遊覽車號</w:t>
      </w:r>
      <w:r w:rsidR="00DE1F6E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及密碼</w:t>
      </w:r>
      <w:r w:rsidR="009B2057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獲得相關資訊。</w:t>
      </w:r>
    </w:p>
    <w:p w:rsidR="00253D8E" w:rsidRPr="00435A5A" w:rsidRDefault="000844EA" w:rsidP="000844EA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四</w:t>
      </w:r>
      <w:r w:rsidR="00253D8E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、</w:t>
      </w:r>
      <w:r w:rsidR="00E81415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使用者</w:t>
      </w:r>
      <w:r w:rsidR="00BF4096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提醒</w:t>
      </w:r>
      <w:r w:rsidR="00253D8E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事項</w:t>
      </w:r>
    </w:p>
    <w:p w:rsidR="00E1626D" w:rsidRPr="00435A5A" w:rsidRDefault="000844EA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如所搭乘遊覽車尚未黏貼</w:t>
      </w:r>
      <w:r w:rsidRPr="00435A5A">
        <w:rPr>
          <w:rFonts w:ascii="微軟正黑體" w:eastAsia="微軟正黑體" w:hAnsi="微軟正黑體" w:cs="Times New Roman"/>
          <w:color w:val="002060"/>
          <w:sz w:val="28"/>
          <w:szCs w:val="28"/>
        </w:rPr>
        <w:t>QR code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，請使用監理服務APP查詢</w:t>
      </w:r>
      <w:r w:rsidR="00253D8E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。</w:t>
      </w:r>
    </w:p>
    <w:p w:rsidR="00EA3464" w:rsidRPr="00435A5A" w:rsidRDefault="000844EA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在家親友如關心遊覽車動態資訊，</w:t>
      </w:r>
      <w:r w:rsidR="00E81415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請向遊覽車業者，或承租之旅行社索取</w:t>
      </w:r>
      <w:r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遊覽車動態資訊查詢密碼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。</w:t>
      </w:r>
    </w:p>
    <w:p w:rsidR="00E81415" w:rsidRPr="00435A5A" w:rsidRDefault="00242589" w:rsidP="000844EA">
      <w:pPr>
        <w:pStyle w:val="a3"/>
        <w:numPr>
          <w:ilvl w:val="0"/>
          <w:numId w:val="5"/>
        </w:numPr>
        <w:spacing w:line="600" w:lineRule="exact"/>
        <w:ind w:leftChars="0" w:left="851" w:hanging="851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若有速度異常、駕車時間異常及進入禁行路段情形發生時，</w:t>
      </w:r>
      <w:r w:rsidR="000844E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畫面</w:t>
      </w: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會以紅色字幕顯示提醒</w:t>
      </w:r>
      <w:r w:rsidR="00E81415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，</w:t>
      </w:r>
      <w:r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使用者應</w:t>
      </w:r>
      <w:r w:rsidR="008C649B" w:rsidRPr="00435A5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在確保行車安全之前提下，妥適向車上領隊、導遊反映提醒駕駛員注意。</w:t>
      </w:r>
    </w:p>
    <w:p w:rsidR="00EA3464" w:rsidRPr="00435A5A" w:rsidRDefault="000844EA" w:rsidP="000844EA">
      <w:pPr>
        <w:shd w:val="pct25" w:color="auto" w:fill="auto"/>
        <w:spacing w:beforeLines="50" w:before="180" w:line="600" w:lineRule="exact"/>
        <w:rPr>
          <w:rFonts w:ascii="微軟正黑體" w:eastAsia="微軟正黑體" w:hAnsi="微軟正黑體" w:cs="Times New Roman"/>
          <w:b/>
          <w:color w:val="00206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五</w:t>
      </w:r>
      <w:r w:rsidR="00EA3464" w:rsidRPr="00435A5A">
        <w:rPr>
          <w:rFonts w:ascii="微軟正黑體" w:eastAsia="微軟正黑體" w:hAnsi="微軟正黑體" w:cs="Times New Roman" w:hint="eastAsia"/>
          <w:b/>
          <w:color w:val="002060"/>
          <w:sz w:val="28"/>
          <w:szCs w:val="28"/>
        </w:rPr>
        <w:t>、預期目標與效益</w:t>
      </w:r>
    </w:p>
    <w:p w:rsidR="00EA3464" w:rsidRPr="00435A5A" w:rsidRDefault="000844EA" w:rsidP="000844EA">
      <w:pPr>
        <w:spacing w:line="600" w:lineRule="exact"/>
        <w:ind w:firstLineChars="200" w:firstLine="560"/>
        <w:rPr>
          <w:rFonts w:ascii="微軟正黑體" w:eastAsia="微軟正黑體" w:hAnsi="微軟正黑體" w:cs="Times New Roman"/>
          <w:color w:val="002060"/>
          <w:sz w:val="28"/>
          <w:szCs w:val="28"/>
        </w:rPr>
      </w:pPr>
      <w:r w:rsidRPr="000844EA">
        <w:rPr>
          <w:rFonts w:ascii="微軟正黑體" w:eastAsia="微軟正黑體" w:hAnsi="微軟正黑體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8222CD" wp14:editId="3D7DCA25">
            <wp:simplePos x="0" y="0"/>
            <wp:positionH relativeFrom="column">
              <wp:posOffset>235585</wp:posOffset>
            </wp:positionH>
            <wp:positionV relativeFrom="paragraph">
              <wp:posOffset>2340610</wp:posOffset>
            </wp:positionV>
            <wp:extent cx="5149850" cy="1880235"/>
            <wp:effectExtent l="0" t="0" r="0" b="5715"/>
            <wp:wrapSquare wrapText="bothSides"/>
            <wp:docPr id="18" name="內容版面配置區 4" descr="相關圖片">
              <a:hlinkClick xmlns:a="http://schemas.openxmlformats.org/drawingml/2006/main" r:id="rId8"/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內容版面配置區 4" descr="相關圖片">
                      <a:hlinkClick r:id="rId8"/>
                    </pic:cNvPr>
                    <pic:cNvPicPr>
                      <a:picLocks noGrp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29" b="14377"/>
                    <a:stretch/>
                  </pic:blipFill>
                  <pic:spPr bwMode="auto">
                    <a:xfrm flipH="1">
                      <a:off x="0" y="0"/>
                      <a:ext cx="514985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4EA">
        <w:rPr>
          <w:rFonts w:ascii="微軟正黑體" w:eastAsia="微軟正黑體" w:hAnsi="微軟正黑體" w:cs="Times New Roman" w:hint="eastAsia"/>
          <w:color w:val="002060"/>
          <w:sz w:val="28"/>
          <w:szCs w:val="28"/>
        </w:rPr>
        <w:t>藉由多元化公開揭露遊覽車資訊，提供消費者選擇租用遊覽車參考，消費者可即時掌握車輛性能及駕駛行車資訊，有助遊覽車業者服務品質及車輛安全再提升，並增進自我管理及行銷公司正面積極形象，共同創造消費者及遊覽車業者雙贏，達到行車安全目的。</w:t>
      </w:r>
    </w:p>
    <w:sectPr w:rsidR="00EA3464" w:rsidRPr="00435A5A" w:rsidSect="00435A5A">
      <w:footerReference w:type="default" r:id="rId10"/>
      <w:pgSz w:w="11906" w:h="16838"/>
      <w:pgMar w:top="1440" w:right="1800" w:bottom="1440" w:left="1800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12" w:rsidRDefault="00276712" w:rsidP="00EA3464">
      <w:r>
        <w:separator/>
      </w:r>
    </w:p>
  </w:endnote>
  <w:endnote w:type="continuationSeparator" w:id="0">
    <w:p w:rsidR="00276712" w:rsidRDefault="00276712" w:rsidP="00EA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25100"/>
      <w:docPartObj>
        <w:docPartGallery w:val="Page Numbers (Bottom of Page)"/>
        <w:docPartUnique/>
      </w:docPartObj>
    </w:sdtPr>
    <w:sdtEndPr/>
    <w:sdtContent>
      <w:p w:rsidR="00EA3464" w:rsidRDefault="00EA34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800" w:rsidRPr="00486800">
          <w:rPr>
            <w:noProof/>
            <w:lang w:val="zh-TW"/>
          </w:rPr>
          <w:t>1</w:t>
        </w:r>
        <w:r>
          <w:fldChar w:fldCharType="end"/>
        </w:r>
      </w:p>
    </w:sdtContent>
  </w:sdt>
  <w:p w:rsidR="00EA3464" w:rsidRDefault="00EA34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12" w:rsidRDefault="00276712" w:rsidP="00EA3464">
      <w:r>
        <w:separator/>
      </w:r>
    </w:p>
  </w:footnote>
  <w:footnote w:type="continuationSeparator" w:id="0">
    <w:p w:rsidR="00276712" w:rsidRDefault="00276712" w:rsidP="00EA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4F61"/>
    <w:multiLevelType w:val="hybridMultilevel"/>
    <w:tmpl w:val="F6861270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C368FE"/>
    <w:multiLevelType w:val="hybridMultilevel"/>
    <w:tmpl w:val="5CBCF9C2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C300E5"/>
    <w:multiLevelType w:val="hybridMultilevel"/>
    <w:tmpl w:val="C0D2E416"/>
    <w:lvl w:ilvl="0" w:tplc="955EAE5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653378"/>
    <w:multiLevelType w:val="hybridMultilevel"/>
    <w:tmpl w:val="DDCA18DA"/>
    <w:lvl w:ilvl="0" w:tplc="B8205B7A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5B3046"/>
    <w:multiLevelType w:val="hybridMultilevel"/>
    <w:tmpl w:val="3084A40E"/>
    <w:lvl w:ilvl="0" w:tplc="FF2023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494C29"/>
    <w:multiLevelType w:val="hybridMultilevel"/>
    <w:tmpl w:val="0A1426E0"/>
    <w:lvl w:ilvl="0" w:tplc="3B1026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1E"/>
    <w:rsid w:val="000844EA"/>
    <w:rsid w:val="00242589"/>
    <w:rsid w:val="00253D8E"/>
    <w:rsid w:val="00276712"/>
    <w:rsid w:val="002A771E"/>
    <w:rsid w:val="002E34B4"/>
    <w:rsid w:val="003037D5"/>
    <w:rsid w:val="00435A5A"/>
    <w:rsid w:val="00486800"/>
    <w:rsid w:val="004F5D4B"/>
    <w:rsid w:val="005C73E2"/>
    <w:rsid w:val="005F2DA8"/>
    <w:rsid w:val="00636D89"/>
    <w:rsid w:val="008C649B"/>
    <w:rsid w:val="009422D4"/>
    <w:rsid w:val="009A63FA"/>
    <w:rsid w:val="009B2057"/>
    <w:rsid w:val="009E17FF"/>
    <w:rsid w:val="00B01AE6"/>
    <w:rsid w:val="00BF4096"/>
    <w:rsid w:val="00C0076D"/>
    <w:rsid w:val="00DE1F6E"/>
    <w:rsid w:val="00E1626D"/>
    <w:rsid w:val="00E81415"/>
    <w:rsid w:val="00E97F4A"/>
    <w:rsid w:val="00EA346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4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4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44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4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4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4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i&amp;rct=j&amp;q=&amp;esrc=s&amp;source=images&amp;cd=&amp;cad=rja&amp;uact=8&amp;ved=2ahUKEwj1zNmMo-TbAhWLXbwKHat4AvAQjRx6BAgBEAU&amp;url=https://www.dreamstime.com/stock-illustration-happy-family-tourist-bus-vector-illustration-original-paintings-drawing-image77352189&amp;psig=AOvVaw2aSrdS0y9QkTfJizFRSarJ&amp;ust=15296536160654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thb</dc:creator>
  <cp:lastModifiedBy>user</cp:lastModifiedBy>
  <cp:revision>2</cp:revision>
  <cp:lastPrinted>2018-11-09T07:25:00Z</cp:lastPrinted>
  <dcterms:created xsi:type="dcterms:W3CDTF">2018-12-03T05:39:00Z</dcterms:created>
  <dcterms:modified xsi:type="dcterms:W3CDTF">2018-12-03T05:39:00Z</dcterms:modified>
</cp:coreProperties>
</file>